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3BFF6" w14:textId="77777777" w:rsidR="008C2659" w:rsidRDefault="008C2659" w:rsidP="008C2659">
      <w:pPr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附件3</w:t>
      </w:r>
    </w:p>
    <w:p w14:paraId="5637F843" w14:textId="13788D21" w:rsidR="008C2659" w:rsidRDefault="008C2659" w:rsidP="008C2659">
      <w:pPr>
        <w:spacing w:beforeLines="100" w:before="312"/>
        <w:jc w:val="center"/>
        <w:rPr>
          <w:rFonts w:ascii="黑体" w:eastAsia="黑体" w:hAnsi="黑体" w:cs="黑体" w:hint="eastAsia"/>
          <w:sz w:val="36"/>
          <w:szCs w:val="44"/>
        </w:rPr>
      </w:pPr>
      <w:r>
        <w:rPr>
          <w:rFonts w:ascii="黑体" w:eastAsia="黑体" w:hAnsi="黑体" w:cs="黑体"/>
          <w:sz w:val="36"/>
          <w:szCs w:val="44"/>
        </w:rPr>
        <w:t>2026年度辽宁省科学技术奖科学技术进步奖</w:t>
      </w:r>
    </w:p>
    <w:p w14:paraId="3C3C0F83" w14:textId="77777777" w:rsidR="008C2659" w:rsidRDefault="008C2659" w:rsidP="008C2659">
      <w:pPr>
        <w:jc w:val="center"/>
        <w:rPr>
          <w:rFonts w:ascii="黑体" w:eastAsia="黑体" w:hAnsi="黑体" w:cs="黑体" w:hint="eastAsia"/>
          <w:sz w:val="36"/>
          <w:szCs w:val="44"/>
        </w:rPr>
      </w:pPr>
      <w:r>
        <w:rPr>
          <w:rFonts w:ascii="黑体" w:eastAsia="黑体" w:hAnsi="黑体" w:cs="黑体"/>
          <w:sz w:val="36"/>
          <w:szCs w:val="44"/>
        </w:rPr>
        <w:t>公示材料</w:t>
      </w:r>
    </w:p>
    <w:p w14:paraId="672BE104" w14:textId="77777777" w:rsidR="008C2659" w:rsidRDefault="008C2659" w:rsidP="008C2659">
      <w:pPr>
        <w:ind w:firstLineChars="200" w:firstLine="560"/>
        <w:rPr>
          <w:rFonts w:ascii="方正仿宋_GBK" w:eastAsia="方正仿宋_GBK" w:hAnsi="方正仿宋_GBK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/>
          <w:b/>
          <w:bCs/>
          <w:sz w:val="28"/>
          <w:szCs w:val="28"/>
        </w:rPr>
        <w:t>项目名称</w:t>
      </w:r>
      <w:r>
        <w:rPr>
          <w:rFonts w:ascii="方正仿宋_GBK" w:eastAsia="方正仿宋_GBK" w:hAnsi="方正仿宋_GBK" w:cs="方正仿宋_GBK"/>
          <w:sz w:val="28"/>
          <w:szCs w:val="28"/>
        </w:rPr>
        <w:t>：严寒地区规模化蓄热关键技术创新与工程应用</w:t>
      </w:r>
    </w:p>
    <w:p w14:paraId="19643AC9" w14:textId="77777777" w:rsidR="008C2659" w:rsidRDefault="008C2659" w:rsidP="008C2659">
      <w:pPr>
        <w:ind w:firstLineChars="200" w:firstLine="560"/>
        <w:rPr>
          <w:rFonts w:ascii="方正仿宋_GBK" w:eastAsia="方正仿宋_GBK" w:hAnsi="方正仿宋_GBK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/>
          <w:b/>
          <w:bCs/>
          <w:sz w:val="28"/>
          <w:szCs w:val="28"/>
        </w:rPr>
        <w:t>提名者</w:t>
      </w:r>
      <w:r>
        <w:rPr>
          <w:rFonts w:ascii="方正仿宋_GBK" w:eastAsia="方正仿宋_GBK" w:hAnsi="方正仿宋_GBK" w:cs="方正仿宋_GBK"/>
          <w:sz w:val="28"/>
          <w:szCs w:val="28"/>
        </w:rPr>
        <w:t>：沈阳建筑大学</w:t>
      </w:r>
    </w:p>
    <w:p w14:paraId="352FECD0" w14:textId="77777777" w:rsidR="008C2659" w:rsidRDefault="008C2659" w:rsidP="008C2659">
      <w:pPr>
        <w:ind w:firstLineChars="200" w:firstLine="560"/>
        <w:rPr>
          <w:rFonts w:ascii="方正仿宋_GBK" w:eastAsia="方正仿宋_GBK" w:hAnsi="方正仿宋_GBK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/>
          <w:b/>
          <w:bCs/>
          <w:sz w:val="28"/>
          <w:szCs w:val="28"/>
        </w:rPr>
        <w:t>主要完成人</w:t>
      </w:r>
      <w:r>
        <w:rPr>
          <w:rFonts w:ascii="方正仿宋_GBK" w:eastAsia="方正仿宋_GBK" w:hAnsi="方正仿宋_GBK" w:cs="方正仿宋_GBK"/>
          <w:sz w:val="28"/>
          <w:szCs w:val="28"/>
        </w:rPr>
        <w:t>：黄凯良、冯国会、刘馨、李骥、江明志、李环宇、徐蒙、魏佳兴、孙启海</w:t>
      </w:r>
    </w:p>
    <w:p w14:paraId="23E97197" w14:textId="0A9CBF75" w:rsidR="008C2659" w:rsidRDefault="008C2659" w:rsidP="008C2659">
      <w:pPr>
        <w:ind w:firstLineChars="200" w:firstLine="560"/>
      </w:pPr>
      <w:r>
        <w:rPr>
          <w:rFonts w:ascii="方正仿宋_GBK" w:eastAsia="方正仿宋_GBK" w:hAnsi="方正仿宋_GBK" w:cs="方正仿宋_GBK"/>
          <w:b/>
          <w:bCs/>
          <w:sz w:val="28"/>
          <w:szCs w:val="28"/>
        </w:rPr>
        <w:t>主要完成单位</w:t>
      </w:r>
      <w:r>
        <w:rPr>
          <w:rFonts w:ascii="方正仿宋_GBK" w:eastAsia="方正仿宋_GBK" w:hAnsi="方正仿宋_GBK" w:cs="方正仿宋_GBK"/>
          <w:sz w:val="28"/>
          <w:szCs w:val="28"/>
        </w:rPr>
        <w:t>：沈阳建筑大学、中国建筑科学研究院有限公司、中国二十二冶集团有限公司、日出东方控股股份有限公司、辽宁产学研节能科技集团有限公司</w:t>
      </w:r>
    </w:p>
    <w:sectPr w:rsidR="008C26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59"/>
    <w:rsid w:val="008C2659"/>
    <w:rsid w:val="00E0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8C6E1"/>
  <w15:chartTrackingRefBased/>
  <w15:docId w15:val="{F5269858-3DF7-4FF7-96D9-AF9D7239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659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265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65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65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65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65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65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65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65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65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C265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C26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C26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C265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C265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C265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C265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C265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C265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C26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C2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65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C26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265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C26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2659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8C265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26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C265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26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xby ddsg</dc:creator>
  <cp:keywords/>
  <dc:description/>
  <cp:lastModifiedBy>xby ddsg</cp:lastModifiedBy>
  <cp:revision>1</cp:revision>
  <dcterms:created xsi:type="dcterms:W3CDTF">2026-10-16T05:43:00Z</dcterms:created>
  <dcterms:modified xsi:type="dcterms:W3CDTF">2026-10-16T05:44:00Z</dcterms:modified>
</cp:coreProperties>
</file>